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577" w:rsidRDefault="00FA1EBE" w:rsidP="00FA1E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Terrington St Clement Surgery</w:t>
      </w:r>
    </w:p>
    <w:p w:rsidR="00FA1EBE" w:rsidRDefault="00FA1EBE" w:rsidP="00FA1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Patient Participation Group</w:t>
      </w:r>
    </w:p>
    <w:p w:rsidR="00FA1EBE" w:rsidRDefault="00236B54" w:rsidP="001E366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the Meeting dated</w:t>
      </w:r>
      <w:r w:rsidR="000F70A2">
        <w:rPr>
          <w:sz w:val="28"/>
          <w:szCs w:val="28"/>
        </w:rPr>
        <w:t xml:space="preserve"> </w:t>
      </w:r>
      <w:r w:rsidR="001E3662">
        <w:rPr>
          <w:sz w:val="28"/>
          <w:szCs w:val="28"/>
        </w:rPr>
        <w:t>14</w:t>
      </w:r>
      <w:r w:rsidR="001E3662" w:rsidRPr="001E3662">
        <w:rPr>
          <w:sz w:val="28"/>
          <w:szCs w:val="28"/>
          <w:vertAlign w:val="superscript"/>
        </w:rPr>
        <w:t>th</w:t>
      </w:r>
      <w:r w:rsidR="001E3662">
        <w:rPr>
          <w:sz w:val="28"/>
          <w:szCs w:val="28"/>
        </w:rPr>
        <w:t xml:space="preserve"> December 2016 held at the Surgery</w:t>
      </w:r>
    </w:p>
    <w:p w:rsidR="00FA1EBE" w:rsidRDefault="00FA1EBE">
      <w:pPr>
        <w:rPr>
          <w:sz w:val="28"/>
          <w:szCs w:val="28"/>
        </w:rPr>
      </w:pPr>
      <w:r>
        <w:rPr>
          <w:sz w:val="28"/>
          <w:szCs w:val="28"/>
        </w:rPr>
        <w:t>Present:</w:t>
      </w:r>
      <w:r w:rsidR="001E3662">
        <w:rPr>
          <w:sz w:val="28"/>
          <w:szCs w:val="28"/>
        </w:rPr>
        <w:t xml:space="preserve"> </w:t>
      </w:r>
      <w:r w:rsidR="001E3662">
        <w:rPr>
          <w:sz w:val="28"/>
          <w:szCs w:val="28"/>
        </w:rPr>
        <w:tab/>
      </w:r>
      <w:r w:rsidR="00236B54">
        <w:rPr>
          <w:sz w:val="28"/>
          <w:szCs w:val="28"/>
        </w:rPr>
        <w:t xml:space="preserve"> </w:t>
      </w:r>
      <w:r w:rsidR="001E3662">
        <w:rPr>
          <w:sz w:val="28"/>
          <w:szCs w:val="28"/>
        </w:rPr>
        <w:t>Dr Imran Ahmed – Lead GP</w:t>
      </w:r>
    </w:p>
    <w:p w:rsidR="001E3662" w:rsidRDefault="001E366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Sheila Young – Chairman</w:t>
      </w:r>
    </w:p>
    <w:p w:rsidR="00BC010B" w:rsidRDefault="00BC01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Betty Lewis – QEH Governor</w:t>
      </w:r>
    </w:p>
    <w:p w:rsidR="001E3662" w:rsidRDefault="001E366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Shirley </w:t>
      </w:r>
      <w:proofErr w:type="spellStart"/>
      <w:r>
        <w:rPr>
          <w:sz w:val="28"/>
          <w:szCs w:val="28"/>
        </w:rPr>
        <w:t>Fones</w:t>
      </w:r>
      <w:proofErr w:type="spellEnd"/>
    </w:p>
    <w:p w:rsidR="001E3662" w:rsidRDefault="001E366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Bryan </w:t>
      </w:r>
      <w:proofErr w:type="spellStart"/>
      <w:r>
        <w:rPr>
          <w:sz w:val="28"/>
          <w:szCs w:val="28"/>
        </w:rPr>
        <w:t>Fones</w:t>
      </w:r>
      <w:proofErr w:type="spellEnd"/>
    </w:p>
    <w:p w:rsidR="001E3662" w:rsidRDefault="001E366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Carole Clough</w:t>
      </w:r>
    </w:p>
    <w:p w:rsidR="001E3662" w:rsidRDefault="001E366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Barbara Hill</w:t>
      </w:r>
    </w:p>
    <w:p w:rsidR="00BC010B" w:rsidRPr="00BC010B" w:rsidRDefault="00BC010B" w:rsidP="00BC010B">
      <w:pPr>
        <w:pStyle w:val="ListParagraph"/>
        <w:rPr>
          <w:sz w:val="28"/>
          <w:szCs w:val="28"/>
        </w:rPr>
      </w:pPr>
    </w:p>
    <w:p w:rsidR="00BC010B" w:rsidRDefault="00BC010B" w:rsidP="00BC010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Pr="00BC010B">
        <w:rPr>
          <w:b/>
          <w:sz w:val="28"/>
          <w:szCs w:val="28"/>
          <w:u w:val="single"/>
        </w:rPr>
        <w:t xml:space="preserve"> </w:t>
      </w:r>
      <w:r w:rsidR="003A10CB" w:rsidRPr="00BC010B">
        <w:rPr>
          <w:b/>
          <w:sz w:val="28"/>
          <w:szCs w:val="28"/>
          <w:u w:val="single"/>
        </w:rPr>
        <w:t>Apologies</w:t>
      </w:r>
      <w:r w:rsidR="003A10CB" w:rsidRPr="00BC010B">
        <w:rPr>
          <w:sz w:val="28"/>
          <w:szCs w:val="28"/>
        </w:rPr>
        <w:t xml:space="preserve"> </w:t>
      </w:r>
      <w:proofErr w:type="spellStart"/>
      <w:r w:rsidR="003A10CB" w:rsidRPr="00BC010B">
        <w:rPr>
          <w:sz w:val="28"/>
          <w:szCs w:val="28"/>
        </w:rPr>
        <w:t>Juha</w:t>
      </w:r>
      <w:proofErr w:type="spellEnd"/>
      <w:r w:rsidR="003A10CB" w:rsidRPr="00BC010B">
        <w:rPr>
          <w:sz w:val="28"/>
          <w:szCs w:val="28"/>
        </w:rPr>
        <w:t xml:space="preserve"> </w:t>
      </w:r>
      <w:proofErr w:type="spellStart"/>
      <w:r w:rsidR="003A10CB" w:rsidRPr="00BC010B">
        <w:rPr>
          <w:sz w:val="28"/>
          <w:szCs w:val="28"/>
        </w:rPr>
        <w:t>Kivi</w:t>
      </w:r>
      <w:proofErr w:type="spellEnd"/>
      <w:r w:rsidR="003A10CB" w:rsidRPr="00BC010B">
        <w:rPr>
          <w:sz w:val="28"/>
          <w:szCs w:val="28"/>
        </w:rPr>
        <w:t>, Vincent Coggins, Janet McCarthy.</w:t>
      </w:r>
    </w:p>
    <w:p w:rsidR="00BC010B" w:rsidRPr="00BC010B" w:rsidRDefault="00BC010B" w:rsidP="00BC010B">
      <w:pPr>
        <w:pStyle w:val="ListParagraph"/>
        <w:rPr>
          <w:sz w:val="28"/>
          <w:szCs w:val="28"/>
        </w:rPr>
      </w:pPr>
    </w:p>
    <w:p w:rsidR="006D5A2C" w:rsidRDefault="00BC010B" w:rsidP="006D5A2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3A10CB" w:rsidRPr="00BC010B">
        <w:rPr>
          <w:b/>
          <w:sz w:val="28"/>
          <w:szCs w:val="28"/>
          <w:u w:val="single"/>
        </w:rPr>
        <w:t>To approve the minutes of the last meeting</w:t>
      </w:r>
      <w:r w:rsidR="003A10CB" w:rsidRPr="00BC010B">
        <w:rPr>
          <w:sz w:val="28"/>
          <w:szCs w:val="28"/>
        </w:rPr>
        <w:t xml:space="preserve"> Agreed as a correct record.</w:t>
      </w:r>
    </w:p>
    <w:p w:rsidR="006D5A2C" w:rsidRPr="006D5A2C" w:rsidRDefault="006D5A2C" w:rsidP="006D5A2C">
      <w:pPr>
        <w:pStyle w:val="ListParagraph"/>
        <w:rPr>
          <w:sz w:val="28"/>
          <w:szCs w:val="28"/>
        </w:rPr>
      </w:pPr>
    </w:p>
    <w:p w:rsidR="00BC010B" w:rsidRDefault="00BC010B" w:rsidP="00BC010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D5A2C">
        <w:rPr>
          <w:b/>
          <w:sz w:val="28"/>
          <w:szCs w:val="28"/>
          <w:u w:val="single"/>
        </w:rPr>
        <w:t xml:space="preserve"> Matters arising from the minutes (unless covered elsewhere)</w:t>
      </w:r>
    </w:p>
    <w:p w:rsidR="006D5A2C" w:rsidRPr="006D5A2C" w:rsidRDefault="006D5A2C" w:rsidP="006D5A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It was reported that the Raffle which was held at 1330 today went very well and the Basket of fruit had already been delivered to the winning ticket holder.</w:t>
      </w:r>
    </w:p>
    <w:p w:rsidR="006D5A2C" w:rsidRDefault="006D5A2C" w:rsidP="006D5A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Chairman drew attention to the new LILY Leaflet which has been updated and was far more user friendly with a variety of ways to contact with one dedicated telephone line for those requiring more personal contact and the facility for people to have a home visit.</w:t>
      </w:r>
    </w:p>
    <w:p w:rsidR="00C03195" w:rsidRDefault="00C03195" w:rsidP="006D5A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old social club at the QEH is now a Resource Centre and was officially opened on Monday. This is paid for by the Hospital and Unison the Trade Union and will be used for training.</w:t>
      </w:r>
    </w:p>
    <w:p w:rsidR="00C03195" w:rsidRPr="00C03195" w:rsidRDefault="00C03195" w:rsidP="00C0319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Chairman’s Report</w:t>
      </w:r>
      <w:r>
        <w:rPr>
          <w:sz w:val="28"/>
          <w:szCs w:val="28"/>
        </w:rPr>
        <w:t xml:space="preserve"> </w:t>
      </w:r>
    </w:p>
    <w:p w:rsidR="00C03195" w:rsidRDefault="00C03195" w:rsidP="006D5A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CQC who visited our Surgery has not yet reported back but it was stated that it would take possibly two months for the minutes to be publicised</w:t>
      </w:r>
      <w:r w:rsidR="00634B47">
        <w:rPr>
          <w:sz w:val="28"/>
          <w:szCs w:val="28"/>
        </w:rPr>
        <w:t>.</w:t>
      </w:r>
    </w:p>
    <w:p w:rsidR="00634B47" w:rsidRDefault="00634B47" w:rsidP="006D5A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Sheila has attended the Health Overview and Scrutiny Meeting, the Older Persons Strategic Partnership</w:t>
      </w:r>
      <w:r w:rsidR="008E749F">
        <w:rPr>
          <w:sz w:val="28"/>
          <w:szCs w:val="28"/>
        </w:rPr>
        <w:t>.</w:t>
      </w:r>
      <w:r w:rsidR="00496277">
        <w:rPr>
          <w:sz w:val="28"/>
          <w:szCs w:val="28"/>
        </w:rPr>
        <w:t xml:space="preserve"> </w:t>
      </w:r>
    </w:p>
    <w:p w:rsidR="00496277" w:rsidRDefault="00496277" w:rsidP="006D5A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In the West of Norfolk we have now got a Nurse Specialist Practitioner for mental health and will be starting in January.</w:t>
      </w:r>
    </w:p>
    <w:p w:rsidR="00496277" w:rsidRDefault="00496277" w:rsidP="006D5A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Patient Partnership were visited on Monday by the new End of Life Care Facilitator from the QEH. She has been in post for a year and the Chairman will provide the relevant part of the minutes for </w:t>
      </w:r>
      <w:r w:rsidR="00DC2793">
        <w:rPr>
          <w:sz w:val="28"/>
          <w:szCs w:val="28"/>
        </w:rPr>
        <w:t>distribution to the PPG.</w:t>
      </w:r>
    </w:p>
    <w:p w:rsidR="00DC2793" w:rsidRDefault="00DC2793" w:rsidP="006D5A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One thing which has been introduced at the Hospital is that instead of the deceased property being presented to relatives in black plastic bags, a linen bag, coloured purple with a white tree depicted on it and comes in two sizes. These are already issued to the Wards for their use and have been paid for by the League of Friends.</w:t>
      </w:r>
    </w:p>
    <w:p w:rsidR="00DC2793" w:rsidRDefault="00DC2793" w:rsidP="006D5A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There is also a Bereavement Service being introduced, in the near future.</w:t>
      </w:r>
    </w:p>
    <w:p w:rsidR="00DC2793" w:rsidRDefault="009D78D6" w:rsidP="006D5A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At the previous Patient Partnership, there was a presentation given by Roy Crane who is a Modern Matron and Teresa Webb, Project Manager for Community Health and Care. Both are now working out of St James’s which is now more local for our area.</w:t>
      </w:r>
    </w:p>
    <w:p w:rsidR="009E2932" w:rsidRPr="009E2932" w:rsidRDefault="009D78D6" w:rsidP="009D78D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Sheila also took part in the interviews for the new post of the Chief Executive of the Clinical Commissioning Group</w:t>
      </w:r>
    </w:p>
    <w:p w:rsidR="009E2932" w:rsidRDefault="00D40A26" w:rsidP="009E293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Treasures Report</w:t>
      </w:r>
      <w:r>
        <w:rPr>
          <w:sz w:val="28"/>
          <w:szCs w:val="28"/>
        </w:rPr>
        <w:t xml:space="preserve"> </w:t>
      </w:r>
    </w:p>
    <w:p w:rsidR="009E2932" w:rsidRDefault="009E2932" w:rsidP="009E2932">
      <w:pPr>
        <w:pStyle w:val="ListParagraph"/>
        <w:ind w:left="644"/>
        <w:rPr>
          <w:sz w:val="28"/>
          <w:szCs w:val="28"/>
        </w:rPr>
      </w:pPr>
      <w:r w:rsidRPr="009E2932">
        <w:rPr>
          <w:sz w:val="28"/>
          <w:szCs w:val="28"/>
        </w:rPr>
        <w:t xml:space="preserve">The sale of raffle tickets made £673.00 giving a total of £926.07 in the       </w:t>
      </w:r>
      <w:r>
        <w:rPr>
          <w:sz w:val="28"/>
          <w:szCs w:val="28"/>
        </w:rPr>
        <w:t>a</w:t>
      </w:r>
      <w:r w:rsidRPr="009E2932">
        <w:rPr>
          <w:sz w:val="28"/>
          <w:szCs w:val="28"/>
        </w:rPr>
        <w:t xml:space="preserve">ccount. </w:t>
      </w:r>
    </w:p>
    <w:p w:rsidR="009E2932" w:rsidRDefault="009E2932" w:rsidP="009E2932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t>The Chairman reported that the Surgery had an</w:t>
      </w:r>
      <w:r w:rsidR="00BF1932">
        <w:rPr>
          <w:sz w:val="28"/>
          <w:szCs w:val="28"/>
        </w:rPr>
        <w:t xml:space="preserve"> outstanding need for a new defibrillator. The main reason for needing a new one is that the existing equipment has no paediatric pads. Sheila asked if we could agree to put money towards this item. </w:t>
      </w:r>
      <w:r w:rsidR="000063E1">
        <w:rPr>
          <w:sz w:val="28"/>
          <w:szCs w:val="28"/>
        </w:rPr>
        <w:t>Everyone</w:t>
      </w:r>
      <w:r w:rsidR="00BF1932">
        <w:rPr>
          <w:sz w:val="28"/>
          <w:szCs w:val="28"/>
        </w:rPr>
        <w:t xml:space="preserve"> agreed.</w:t>
      </w:r>
      <w:r>
        <w:rPr>
          <w:sz w:val="28"/>
          <w:szCs w:val="28"/>
        </w:rPr>
        <w:t xml:space="preserve"> </w:t>
      </w:r>
    </w:p>
    <w:p w:rsidR="009E2932" w:rsidRDefault="009E2932" w:rsidP="009E293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QEH Governors Report</w:t>
      </w:r>
      <w:r>
        <w:rPr>
          <w:sz w:val="28"/>
          <w:szCs w:val="28"/>
        </w:rPr>
        <w:t xml:space="preserve"> </w:t>
      </w:r>
    </w:p>
    <w:p w:rsidR="009E2932" w:rsidRDefault="00BF1932" w:rsidP="009E2932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t>The Hospital is still very busy but that is inev</w:t>
      </w:r>
      <w:r w:rsidR="00496277">
        <w:rPr>
          <w:sz w:val="28"/>
          <w:szCs w:val="28"/>
        </w:rPr>
        <w:t>itable. The S</w:t>
      </w:r>
      <w:r>
        <w:rPr>
          <w:sz w:val="28"/>
          <w:szCs w:val="28"/>
        </w:rPr>
        <w:t xml:space="preserve">ustainability and </w:t>
      </w:r>
      <w:r w:rsidR="0031061E">
        <w:rPr>
          <w:sz w:val="28"/>
          <w:szCs w:val="28"/>
        </w:rPr>
        <w:t>Transformation</w:t>
      </w:r>
      <w:r w:rsidR="0031061E" w:rsidRPr="009E2932">
        <w:rPr>
          <w:sz w:val="28"/>
          <w:szCs w:val="28"/>
        </w:rPr>
        <w:t xml:space="preserve"> Programme</w:t>
      </w:r>
      <w:r>
        <w:rPr>
          <w:sz w:val="28"/>
          <w:szCs w:val="28"/>
        </w:rPr>
        <w:t xml:space="preserve"> that all Foundation Trusts are having to complete, Governors have received a summary of that</w:t>
      </w:r>
      <w:r w:rsidR="0031061E">
        <w:rPr>
          <w:sz w:val="28"/>
          <w:szCs w:val="28"/>
        </w:rPr>
        <w:t xml:space="preserve"> and is setting out all the categories that need to be addressed. </w:t>
      </w:r>
    </w:p>
    <w:p w:rsidR="0031061E" w:rsidRDefault="0031061E" w:rsidP="009E2932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t>The Governor election papers are due to be sent out the week commencing 3</w:t>
      </w:r>
      <w:r w:rsidRPr="0031061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January 2017. There are five places in West Norfolk and eight people have so far been put forward.</w:t>
      </w:r>
    </w:p>
    <w:p w:rsidR="0031061E" w:rsidRDefault="0031061E" w:rsidP="009E2932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Betty reported </w:t>
      </w:r>
      <w:r w:rsidR="00C561D5">
        <w:rPr>
          <w:sz w:val="28"/>
          <w:szCs w:val="28"/>
        </w:rPr>
        <w:t>that the QEH were top</w:t>
      </w:r>
      <w:r>
        <w:rPr>
          <w:sz w:val="28"/>
          <w:szCs w:val="28"/>
        </w:rPr>
        <w:t xml:space="preserve"> in the whole of England with 97.7% for A &amp; </w:t>
      </w:r>
      <w:r w:rsidR="00C561D5">
        <w:rPr>
          <w:sz w:val="28"/>
          <w:szCs w:val="28"/>
        </w:rPr>
        <w:t>E performance. This is an excellent achievement.</w:t>
      </w:r>
    </w:p>
    <w:p w:rsidR="009D78D6" w:rsidRDefault="009539BD" w:rsidP="009539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Surgery Report</w:t>
      </w:r>
    </w:p>
    <w:p w:rsidR="009539BD" w:rsidRDefault="009539BD" w:rsidP="009539BD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t>Dr Ahmed thanked all the members for their help with the raffle.</w:t>
      </w:r>
    </w:p>
    <w:p w:rsidR="009539BD" w:rsidRDefault="009539BD" w:rsidP="009539BD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>Th</w:t>
      </w:r>
      <w:r w:rsidR="00474466">
        <w:rPr>
          <w:sz w:val="28"/>
          <w:szCs w:val="28"/>
        </w:rPr>
        <w:t>e CQC report, although it</w:t>
      </w:r>
      <w:r>
        <w:rPr>
          <w:sz w:val="28"/>
          <w:szCs w:val="28"/>
        </w:rPr>
        <w:t xml:space="preserve"> is not yet ready</w:t>
      </w:r>
      <w:r w:rsidR="00474466">
        <w:rPr>
          <w:sz w:val="28"/>
          <w:szCs w:val="28"/>
        </w:rPr>
        <w:t xml:space="preserve"> for </w:t>
      </w:r>
      <w:r w:rsidR="000063E1">
        <w:rPr>
          <w:sz w:val="28"/>
          <w:szCs w:val="28"/>
        </w:rPr>
        <w:t>publication, Dr</w:t>
      </w:r>
      <w:r w:rsidR="00474466">
        <w:rPr>
          <w:sz w:val="28"/>
          <w:szCs w:val="28"/>
        </w:rPr>
        <w:t xml:space="preserve"> Ahmed has</w:t>
      </w:r>
      <w:r>
        <w:rPr>
          <w:sz w:val="28"/>
          <w:szCs w:val="28"/>
        </w:rPr>
        <w:t xml:space="preserve"> been told unofficially that we had a good inspection and that we had been judged outstanding on one part of our procedures. We will not now be rated again for a further five years.</w:t>
      </w:r>
    </w:p>
    <w:p w:rsidR="009539BD" w:rsidRDefault="009539BD" w:rsidP="009539BD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Everything seems to be ticking over nicely and there had only been two minor complaints which he has </w:t>
      </w:r>
      <w:r w:rsidR="00474466">
        <w:rPr>
          <w:sz w:val="28"/>
          <w:szCs w:val="28"/>
        </w:rPr>
        <w:t xml:space="preserve">dealt with. One was a reception </w:t>
      </w:r>
      <w:r>
        <w:rPr>
          <w:sz w:val="28"/>
          <w:szCs w:val="28"/>
        </w:rPr>
        <w:t>complaint</w:t>
      </w:r>
      <w:r w:rsidR="00832017">
        <w:rPr>
          <w:sz w:val="28"/>
          <w:szCs w:val="28"/>
        </w:rPr>
        <w:t xml:space="preserve"> and the other a prescription issue. There were no Nursing or Clinical issues.</w:t>
      </w:r>
    </w:p>
    <w:p w:rsidR="00474466" w:rsidRDefault="00474466" w:rsidP="004744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Forward Planning</w:t>
      </w:r>
      <w:r>
        <w:rPr>
          <w:sz w:val="28"/>
          <w:szCs w:val="28"/>
        </w:rPr>
        <w:t xml:space="preserve"> </w:t>
      </w:r>
    </w:p>
    <w:p w:rsidR="00474466" w:rsidRDefault="00474466" w:rsidP="00474466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t>There were no forward planning issues to discuss.</w:t>
      </w:r>
    </w:p>
    <w:p w:rsidR="00474466" w:rsidRDefault="00474466" w:rsidP="00474466">
      <w:pPr>
        <w:pStyle w:val="ListParagraph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474466">
        <w:rPr>
          <w:b/>
          <w:sz w:val="28"/>
          <w:szCs w:val="28"/>
          <w:u w:val="single"/>
        </w:rPr>
        <w:t>Members Participation</w:t>
      </w:r>
    </w:p>
    <w:p w:rsidR="00474466" w:rsidRDefault="00474466" w:rsidP="00474466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t>Dr Ahmed was asked to look into the poor quality of the toilet paper now being provided at the Surgery.</w:t>
      </w:r>
    </w:p>
    <w:p w:rsidR="002379DE" w:rsidRDefault="00474466" w:rsidP="00474466">
      <w:pPr>
        <w:pStyle w:val="ListParagraph"/>
        <w:ind w:left="644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An issue about parents parking in the Surgery Car </w:t>
      </w:r>
      <w:r w:rsidR="000063E1">
        <w:rPr>
          <w:sz w:val="28"/>
          <w:szCs w:val="28"/>
        </w:rPr>
        <w:t>Park whilst waiting to pick the</w:t>
      </w:r>
      <w:r w:rsidR="002379DE">
        <w:rPr>
          <w:sz w:val="28"/>
          <w:szCs w:val="28"/>
        </w:rPr>
        <w:t xml:space="preserve">ir Children up from the Schools was highlighted by a member. It was suggested that this could be pursued with the Head Teachers at the Schools. Dr Ahmed said that so long as Ambulances </w:t>
      </w:r>
      <w:r w:rsidR="00CD6A01">
        <w:rPr>
          <w:sz w:val="28"/>
          <w:szCs w:val="28"/>
        </w:rPr>
        <w:t>could</w:t>
      </w:r>
      <w:r w:rsidR="002379DE">
        <w:rPr>
          <w:sz w:val="28"/>
          <w:szCs w:val="28"/>
        </w:rPr>
        <w:t xml:space="preserve"> attend the Surgery when required immediately, he preferred parents to park in the car park and not on the congested road,</w:t>
      </w:r>
      <w:r w:rsidR="000063E1">
        <w:rPr>
          <w:sz w:val="28"/>
          <w:szCs w:val="28"/>
        </w:rPr>
        <w:t xml:space="preserve"> </w:t>
      </w:r>
      <w:r w:rsidR="002379DE">
        <w:rPr>
          <w:sz w:val="28"/>
          <w:szCs w:val="28"/>
        </w:rPr>
        <w:t>for</w:t>
      </w:r>
      <w:r>
        <w:rPr>
          <w:sz w:val="28"/>
          <w:szCs w:val="28"/>
        </w:rPr>
        <w:t xml:space="preserve"> </w:t>
      </w:r>
      <w:r w:rsidR="002379DE">
        <w:rPr>
          <w:sz w:val="28"/>
          <w:szCs w:val="28"/>
        </w:rPr>
        <w:t>the children’s safety.</w:t>
      </w:r>
    </w:p>
    <w:p w:rsidR="002379DE" w:rsidRDefault="002379DE" w:rsidP="002379D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Any Other Business</w:t>
      </w:r>
    </w:p>
    <w:p w:rsidR="00474466" w:rsidRDefault="002379DE" w:rsidP="002379DE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t>Carole stated that she would be resigning from the PPG and that this would be her last me</w:t>
      </w:r>
      <w:r w:rsidR="00CD6A01">
        <w:rPr>
          <w:sz w:val="28"/>
          <w:szCs w:val="28"/>
        </w:rPr>
        <w:t>eting as certain things were not in accord with how she felt</w:t>
      </w:r>
      <w:r w:rsidRPr="002379DE">
        <w:rPr>
          <w:sz w:val="28"/>
          <w:szCs w:val="28"/>
        </w:rPr>
        <w:t xml:space="preserve"> </w:t>
      </w:r>
      <w:r w:rsidR="00CD6A01">
        <w:rPr>
          <w:sz w:val="28"/>
          <w:szCs w:val="28"/>
        </w:rPr>
        <w:t>they should be. She felt that more work should be shared out for others to assist.</w:t>
      </w:r>
    </w:p>
    <w:p w:rsidR="00CD6A01" w:rsidRDefault="00CD6A01" w:rsidP="002379DE">
      <w:pPr>
        <w:pStyle w:val="ListParagraph"/>
        <w:ind w:left="644"/>
        <w:rPr>
          <w:sz w:val="28"/>
          <w:szCs w:val="28"/>
        </w:rPr>
      </w:pPr>
    </w:p>
    <w:p w:rsidR="00CD6A01" w:rsidRDefault="00CD6A01" w:rsidP="002379DE">
      <w:pPr>
        <w:pStyle w:val="ListParagraph"/>
        <w:ind w:left="644"/>
        <w:rPr>
          <w:sz w:val="28"/>
          <w:szCs w:val="28"/>
        </w:rPr>
      </w:pPr>
      <w:r>
        <w:rPr>
          <w:sz w:val="28"/>
          <w:szCs w:val="28"/>
        </w:rPr>
        <w:t>She was thanked for her help and that she would be missed.</w:t>
      </w:r>
    </w:p>
    <w:p w:rsidR="00CD6A01" w:rsidRDefault="00CD6A01" w:rsidP="002379DE">
      <w:pPr>
        <w:pStyle w:val="ListParagraph"/>
        <w:ind w:left="644"/>
        <w:rPr>
          <w:sz w:val="28"/>
          <w:szCs w:val="28"/>
        </w:rPr>
      </w:pPr>
    </w:p>
    <w:p w:rsidR="00CD6A01" w:rsidRPr="002A36C6" w:rsidRDefault="00CD6A01" w:rsidP="002379DE">
      <w:pPr>
        <w:pStyle w:val="ListParagraph"/>
        <w:ind w:left="64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Meeting Closed</w:t>
      </w:r>
      <w:r w:rsidR="002A36C6">
        <w:rPr>
          <w:sz w:val="28"/>
          <w:szCs w:val="28"/>
        </w:rPr>
        <w:t xml:space="preserve"> at 1830</w:t>
      </w:r>
    </w:p>
    <w:p w:rsidR="00474466" w:rsidRDefault="00474466" w:rsidP="0047446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 w:rsidR="002A36C6">
        <w:rPr>
          <w:b/>
          <w:sz w:val="28"/>
          <w:szCs w:val="28"/>
          <w:u w:val="single"/>
        </w:rPr>
        <w:t>The next meeting will be the Annual General Meeting on 8</w:t>
      </w:r>
      <w:r w:rsidR="002A36C6" w:rsidRPr="002A36C6">
        <w:rPr>
          <w:b/>
          <w:sz w:val="28"/>
          <w:szCs w:val="28"/>
          <w:u w:val="single"/>
          <w:vertAlign w:val="superscript"/>
        </w:rPr>
        <w:t>th</w:t>
      </w:r>
      <w:r w:rsidR="002A36C6">
        <w:rPr>
          <w:b/>
          <w:sz w:val="28"/>
          <w:szCs w:val="28"/>
          <w:u w:val="single"/>
        </w:rPr>
        <w:t xml:space="preserve"> February 2017</w:t>
      </w:r>
    </w:p>
    <w:p w:rsidR="002A36C6" w:rsidRDefault="002A36C6" w:rsidP="00B4028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1730</w:t>
      </w:r>
      <w:r w:rsidR="00B40289">
        <w:rPr>
          <w:b/>
          <w:sz w:val="28"/>
          <w:szCs w:val="28"/>
          <w:u w:val="single"/>
        </w:rPr>
        <w:t xml:space="preserve"> -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Terrington St Clement Surgery</w:t>
      </w:r>
    </w:p>
    <w:p w:rsidR="002A36C6" w:rsidRPr="00474466" w:rsidRDefault="002A36C6" w:rsidP="00474466">
      <w:pPr>
        <w:rPr>
          <w:sz w:val="28"/>
          <w:szCs w:val="28"/>
        </w:rPr>
      </w:pPr>
    </w:p>
    <w:p w:rsidR="00832017" w:rsidRDefault="00832017" w:rsidP="009539BD">
      <w:pPr>
        <w:pStyle w:val="ListParagraph"/>
        <w:ind w:left="644"/>
        <w:rPr>
          <w:sz w:val="28"/>
          <w:szCs w:val="28"/>
        </w:rPr>
      </w:pPr>
    </w:p>
    <w:p w:rsidR="009539BD" w:rsidRPr="009539BD" w:rsidRDefault="009539BD" w:rsidP="009539BD">
      <w:pPr>
        <w:pStyle w:val="ListParagraph"/>
        <w:ind w:left="644"/>
        <w:rPr>
          <w:sz w:val="28"/>
          <w:szCs w:val="28"/>
        </w:rPr>
      </w:pPr>
    </w:p>
    <w:p w:rsidR="00C561D5" w:rsidRPr="009E2932" w:rsidRDefault="00C561D5" w:rsidP="009E2932">
      <w:pPr>
        <w:pStyle w:val="ListParagraph"/>
        <w:ind w:left="644"/>
        <w:rPr>
          <w:sz w:val="28"/>
          <w:szCs w:val="28"/>
        </w:rPr>
      </w:pPr>
    </w:p>
    <w:p w:rsidR="00FA1EBE" w:rsidRPr="00CD6A01" w:rsidRDefault="009E293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E2932">
        <w:rPr>
          <w:sz w:val="28"/>
          <w:szCs w:val="28"/>
        </w:rPr>
        <w:t xml:space="preserve"> </w:t>
      </w:r>
      <w:r w:rsidR="003A525A">
        <w:rPr>
          <w:sz w:val="28"/>
          <w:szCs w:val="28"/>
        </w:rPr>
        <w:t xml:space="preserve">           </w:t>
      </w:r>
    </w:p>
    <w:sectPr w:rsidR="00FA1EBE" w:rsidRPr="00CD6A0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189" w:rsidRDefault="00CA6189" w:rsidP="00CD6A01">
      <w:pPr>
        <w:spacing w:after="0" w:line="240" w:lineRule="auto"/>
      </w:pPr>
      <w:r>
        <w:separator/>
      </w:r>
    </w:p>
  </w:endnote>
  <w:endnote w:type="continuationSeparator" w:id="0">
    <w:p w:rsidR="00CA6189" w:rsidRDefault="00CA6189" w:rsidP="00CD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5576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6A01" w:rsidRDefault="00CD6A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7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D6A01" w:rsidRDefault="00CD6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189" w:rsidRDefault="00CA6189" w:rsidP="00CD6A01">
      <w:pPr>
        <w:spacing w:after="0" w:line="240" w:lineRule="auto"/>
      </w:pPr>
      <w:r>
        <w:separator/>
      </w:r>
    </w:p>
  </w:footnote>
  <w:footnote w:type="continuationSeparator" w:id="0">
    <w:p w:rsidR="00CA6189" w:rsidRDefault="00CA6189" w:rsidP="00CD6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672"/>
    <w:multiLevelType w:val="hybridMultilevel"/>
    <w:tmpl w:val="8DE88850"/>
    <w:lvl w:ilvl="0" w:tplc="DDF6A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042C6"/>
    <w:multiLevelType w:val="hybridMultilevel"/>
    <w:tmpl w:val="ED68588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BE"/>
    <w:rsid w:val="000063E1"/>
    <w:rsid w:val="000C694F"/>
    <w:rsid w:val="000E773F"/>
    <w:rsid w:val="000F70A2"/>
    <w:rsid w:val="00162942"/>
    <w:rsid w:val="001E3662"/>
    <w:rsid w:val="00215E4F"/>
    <w:rsid w:val="00236B54"/>
    <w:rsid w:val="002379DE"/>
    <w:rsid w:val="002A36C6"/>
    <w:rsid w:val="0031061E"/>
    <w:rsid w:val="00381CEA"/>
    <w:rsid w:val="003A10CB"/>
    <w:rsid w:val="003A525A"/>
    <w:rsid w:val="003D4751"/>
    <w:rsid w:val="00474466"/>
    <w:rsid w:val="00496277"/>
    <w:rsid w:val="00591EDC"/>
    <w:rsid w:val="006332FA"/>
    <w:rsid w:val="00634B47"/>
    <w:rsid w:val="006A053A"/>
    <w:rsid w:val="006D5A2C"/>
    <w:rsid w:val="006E024B"/>
    <w:rsid w:val="00712658"/>
    <w:rsid w:val="00832017"/>
    <w:rsid w:val="00874301"/>
    <w:rsid w:val="008B17A5"/>
    <w:rsid w:val="008E749F"/>
    <w:rsid w:val="009539BD"/>
    <w:rsid w:val="009C722B"/>
    <w:rsid w:val="009D78D6"/>
    <w:rsid w:val="009E2932"/>
    <w:rsid w:val="00AC0577"/>
    <w:rsid w:val="00B40289"/>
    <w:rsid w:val="00B56D3B"/>
    <w:rsid w:val="00BC010B"/>
    <w:rsid w:val="00BF1932"/>
    <w:rsid w:val="00C03195"/>
    <w:rsid w:val="00C52DA6"/>
    <w:rsid w:val="00C561D5"/>
    <w:rsid w:val="00CA6189"/>
    <w:rsid w:val="00CC6FBB"/>
    <w:rsid w:val="00CD6A01"/>
    <w:rsid w:val="00D40A26"/>
    <w:rsid w:val="00DC2793"/>
    <w:rsid w:val="00EA322A"/>
    <w:rsid w:val="00FA1EBE"/>
    <w:rsid w:val="00FA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0CEA"/>
  <w15:chartTrackingRefBased/>
  <w15:docId w15:val="{B95B6595-25EF-4BEA-8069-796F6EAE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E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A01"/>
  </w:style>
  <w:style w:type="paragraph" w:styleId="Footer">
    <w:name w:val="footer"/>
    <w:basedOn w:val="Normal"/>
    <w:link w:val="FooterChar"/>
    <w:uiPriority w:val="99"/>
    <w:unhideWhenUsed/>
    <w:rsid w:val="00CD6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A01"/>
  </w:style>
  <w:style w:type="paragraph" w:styleId="BalloonText">
    <w:name w:val="Balloon Text"/>
    <w:basedOn w:val="Normal"/>
    <w:link w:val="BalloonTextChar"/>
    <w:uiPriority w:val="99"/>
    <w:semiHidden/>
    <w:unhideWhenUsed/>
    <w:rsid w:val="002A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Hill</dc:creator>
  <cp:keywords/>
  <dc:description/>
  <cp:lastModifiedBy>Barbara Hill</cp:lastModifiedBy>
  <cp:revision>8</cp:revision>
  <cp:lastPrinted>2017-01-25T16:39:00Z</cp:lastPrinted>
  <dcterms:created xsi:type="dcterms:W3CDTF">2017-01-15T15:24:00Z</dcterms:created>
  <dcterms:modified xsi:type="dcterms:W3CDTF">2017-01-25T22:53:00Z</dcterms:modified>
</cp:coreProperties>
</file>